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5360A" w14:textId="77777777" w:rsidR="005A375A" w:rsidRDefault="2D64B68D" w:rsidP="4B81684F">
      <w:pPr>
        <w:jc w:val="center"/>
      </w:pPr>
      <w:r>
        <w:rPr>
          <w:noProof/>
          <w:lang w:eastAsia="en-GB"/>
        </w:rPr>
        <w:drawing>
          <wp:inline distT="0" distB="0" distL="0" distR="0" wp14:anchorId="3EA5365C" wp14:editId="3EA5365D">
            <wp:extent cx="4572000" cy="962025"/>
            <wp:effectExtent l="0" t="0" r="0" b="0"/>
            <wp:docPr id="1074877490" name="Picture 1074877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19374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360B" w14:textId="77777777" w:rsidR="2D64B68D" w:rsidRDefault="00405B90" w:rsidP="4B81684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Gosodiadau Hyrwyddol a Digwyddiadau - Marchnad Abertawe</w:t>
      </w:r>
    </w:p>
    <w:p w14:paraId="3EA5360C" w14:textId="77777777" w:rsidR="4116DA4A" w:rsidRDefault="00405B90" w:rsidP="4B81684F">
      <w:pPr>
        <w:jc w:val="center"/>
      </w:pPr>
      <w:r w:rsidRPr="4B81684F">
        <w:rPr>
          <w:rFonts w:ascii="Arial" w:eastAsia="Arial" w:hAnsi="Arial" w:cs="Arial"/>
          <w:b/>
          <w:bCs/>
          <w:sz w:val="24"/>
          <w:szCs w:val="24"/>
          <w:lang w:val="cy-GB"/>
        </w:rPr>
        <w:t>AMODAU A THELERAU</w:t>
      </w:r>
    </w:p>
    <w:p w14:paraId="3EA5360D" w14:textId="77777777" w:rsidR="4B81684F" w:rsidRDefault="4B81684F" w:rsidP="4B81684F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EA5360E" w14:textId="1E606DC0" w:rsidR="7B08CC1D" w:rsidRDefault="5F3A2523" w:rsidP="4B81684F">
      <w:pPr>
        <w:rPr>
          <w:rFonts w:ascii="Arial" w:eastAsia="Arial" w:hAnsi="Arial" w:cs="Arial"/>
        </w:rPr>
      </w:pPr>
      <w:r w:rsidRPr="2C3C2BC9">
        <w:rPr>
          <w:rFonts w:ascii="Arial" w:eastAsia="Arial" w:hAnsi="Arial" w:cs="Arial"/>
          <w:b/>
          <w:bCs/>
          <w:sz w:val="24"/>
          <w:szCs w:val="24"/>
          <w:lang w:val="cy-GB"/>
        </w:rPr>
        <w:t>1. NOD Y GWASANAETH</w:t>
      </w:r>
      <w:r w:rsidR="00405B90">
        <w:rPr>
          <w:lang w:val="cy-GB"/>
        </w:rPr>
        <w:br/>
      </w:r>
      <w:bookmarkStart w:id="0" w:name="_GoBack"/>
      <w:bookmarkEnd w:id="0"/>
      <w:r w:rsidR="2BA88494"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Nod y gwasanaeth hwn yw caniatáu i ddigwyddiadau hyrwyddol a gweithgareddau ddigwydd ym Marchnad Abertawe heb wrthdaro â chwsmeriaid neu effeithio ar fusnesau masnachwyr y farchnad.</w:t>
      </w:r>
      <w:r w:rsidR="00405B90">
        <w:rPr>
          <w:lang w:val="cy-GB"/>
        </w:rPr>
        <w:br/>
      </w:r>
      <w:r w:rsidR="00405B90">
        <w:rPr>
          <w:lang w:val="cy-GB"/>
        </w:rPr>
        <w:br/>
      </w:r>
      <w:r w:rsidR="0AFAF72D"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Cynhelir y gwasanaeth gan Farchnad Abertawe sy'n rhan o Gyngor Abertawe ac mae’r amodau a thelerau canlynol wedi’u rhoi ar waith i lywodraethu rheoli a gweinyddu’r Gwasanaeth Gosodiadau. Goruchwylir hyn ar y safle gan staff Marchnad Abertawe. </w:t>
      </w:r>
      <w:r w:rsidR="00405B90">
        <w:rPr>
          <w:lang w:val="cy-GB"/>
        </w:rPr>
        <w:br/>
      </w:r>
    </w:p>
    <w:p w14:paraId="3EA5360F" w14:textId="77777777" w:rsidR="53AA5074" w:rsidRDefault="1CDE0930" w:rsidP="4B81684F">
      <w:pPr>
        <w:rPr>
          <w:rFonts w:ascii="Arial" w:eastAsia="Arial" w:hAnsi="Arial" w:cs="Arial"/>
          <w:b/>
          <w:bCs/>
          <w:sz w:val="24"/>
          <w:szCs w:val="24"/>
        </w:rPr>
      </w:pP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2. GWEINYDDU'R GWASANAETH</w:t>
      </w:r>
      <w:r w:rsidR="00405B90">
        <w:rPr>
          <w:lang w:val="cy-GB"/>
        </w:rPr>
        <w:br/>
      </w:r>
      <w:r w:rsidR="45C61116"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A) Safleoedd Dynodedig</w:t>
      </w:r>
    </w:p>
    <w:p w14:paraId="3EA53610" w14:textId="77777777" w:rsidR="761962A7" w:rsidRDefault="00405B90" w:rsidP="4B81684F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Mae sawl safle o amgylch Marchnad Abertawe wedi’u dynodi ar gyfer gosodiadau, gweler dogfen </w:t>
      </w:r>
      <w:r w:rsidRPr="1810932B">
        <w:rPr>
          <w:rFonts w:ascii="Arial" w:eastAsia="Arial" w:hAnsi="Arial" w:cs="Arial"/>
          <w:i/>
          <w:iCs/>
          <w:sz w:val="24"/>
          <w:szCs w:val="24"/>
          <w:lang w:val="cy-GB"/>
        </w:rPr>
        <w:t>Gwybodaeth am Osodiadau Hyrwyddol a Digwyddiadau Marchnad Abertawe</w:t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 am ragor o wybodaeth. </w:t>
      </w:r>
    </w:p>
    <w:p w14:paraId="3EA53611" w14:textId="77777777" w:rsidR="256500D6" w:rsidRDefault="00405B90" w:rsidP="4B81684F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4B81684F">
        <w:rPr>
          <w:rFonts w:ascii="Arial" w:eastAsia="Arial" w:hAnsi="Arial" w:cs="Arial"/>
          <w:sz w:val="24"/>
          <w:szCs w:val="24"/>
          <w:lang w:val="cy-GB"/>
        </w:rPr>
        <w:t>Bydd defnyddwyr yn gallu defnyddio'r safleoedd ar y diwrnodau a glustnodir</w:t>
      </w: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 yn ôl eu trwydded yn unig. </w:t>
      </w:r>
    </w:p>
    <w:p w14:paraId="3EA53612" w14:textId="77777777" w:rsidR="1C43492B" w:rsidRDefault="00405B90" w:rsidP="4B81684F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Ystyrir unrhyw gyfarpar neu adeiledd y deuir ag ef i Farchnad Abertawe’n eiddo i'r cwsmeriaid ac fe’u defnyddir ar eu menter eu hunain. </w:t>
      </w:r>
    </w:p>
    <w:p w14:paraId="3EA53613" w14:textId="77777777" w:rsidR="1C43492B" w:rsidRDefault="00405B90" w:rsidP="4B81684F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</w:rPr>
      </w:pP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Mae gan Gyngor Abertawe'r hawl i roi cyfyngiadau ar osodiadau. </w:t>
      </w:r>
      <w:r>
        <w:rPr>
          <w:lang w:val="cy-GB"/>
        </w:rPr>
        <w:br/>
      </w:r>
    </w:p>
    <w:p w14:paraId="3EA53614" w14:textId="77777777" w:rsidR="5A3991DF" w:rsidRDefault="4552311A" w:rsidP="4B81684F">
      <w:p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B) Cadw Safleoedd</w:t>
      </w:r>
      <w:r w:rsidR="00405B90">
        <w:rPr>
          <w:lang w:val="cy-GB"/>
        </w:rPr>
        <w:br/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 Y cyntaf i'r felin gaiff gadw lle a gwneir hynny yn unol â'r meini prawf canlynol: </w:t>
      </w:r>
    </w:p>
    <w:p w14:paraId="3EA53615" w14:textId="77777777" w:rsidR="6A5D0190" w:rsidRDefault="00405B90" w:rsidP="4B81684F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Gofynnir i ymgeiswyr roi cymaint o rybudd â phosib os ydynt yn bwriadu cadw lle er mwyn gallu prosesu'r cais. Mae'n rhaid cael o leiaf </w:t>
      </w: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2 wythnos o rybudd</w:t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 cyn y dyddiad(au)</w:t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 gofynnol cyntaf.</w:t>
      </w:r>
    </w:p>
    <w:p w14:paraId="3EA53616" w14:textId="77777777" w:rsidR="6ACBCA3A" w:rsidRDefault="00405B90" w:rsidP="4B81684F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4"/>
          <w:szCs w:val="24"/>
        </w:rPr>
      </w:pPr>
      <w:r w:rsidRPr="4B81684F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Pan fyddwch yn cadw lle ar sawl safle dros sawl mis, cyflwynir ffurflen gais bob mis oni chynghorir yn wahanol. </w:t>
      </w:r>
      <w:r w:rsidRPr="4B81684F">
        <w:rPr>
          <w:rFonts w:ascii="Arial" w:eastAsia="Arial" w:hAnsi="Arial" w:cs="Arial"/>
          <w:lang w:val="cy-GB"/>
        </w:rPr>
        <w:t xml:space="preserve"> </w:t>
      </w:r>
    </w:p>
    <w:p w14:paraId="3EA53617" w14:textId="77777777" w:rsidR="6ACBCA3A" w:rsidRDefault="00405B90" w:rsidP="4B81684F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4"/>
          <w:szCs w:val="24"/>
        </w:rPr>
      </w:pP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Gellir archebu safle rhwng dydd Llun a dydd Sadwrn, fodd bynnag efallai bydd cyfyngiadau ar waith ar gyfer gwyliau banc. </w:t>
      </w:r>
    </w:p>
    <w:p w14:paraId="3EA53618" w14:textId="77777777" w:rsidR="7628FA72" w:rsidRDefault="00405B90" w:rsidP="4B81684F">
      <w:pPr>
        <w:pStyle w:val="ListParagraph"/>
        <w:numPr>
          <w:ilvl w:val="0"/>
          <w:numId w:val="17"/>
        </w:numPr>
        <w:rPr>
          <w:rFonts w:ascii="Arial" w:eastAsia="Arial" w:hAnsi="Arial" w:cs="Arial"/>
          <w:sz w:val="24"/>
          <w:szCs w:val="24"/>
        </w:rPr>
      </w:pPr>
      <w:r w:rsidRPr="4B81684F">
        <w:rPr>
          <w:rFonts w:ascii="Arial" w:eastAsia="Arial" w:hAnsi="Arial" w:cs="Arial"/>
          <w:sz w:val="24"/>
          <w:szCs w:val="24"/>
          <w:lang w:val="cy-GB"/>
        </w:rPr>
        <w:t>Ma</w:t>
      </w: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e’n bosib y bydd modd archebu safle ar ddydd Sul dros gyfnod y Nadolig. </w:t>
      </w:r>
    </w:p>
    <w:p w14:paraId="3EA53619" w14:textId="77777777" w:rsidR="7628FA72" w:rsidRDefault="00405B90" w:rsidP="4B81684F">
      <w:pPr>
        <w:pStyle w:val="ListParagraph"/>
        <w:numPr>
          <w:ilvl w:val="0"/>
          <w:numId w:val="17"/>
        </w:numPr>
        <w:rPr>
          <w:rFonts w:ascii="Arial Nova" w:eastAsia="Arial Nova" w:hAnsi="Arial Nova" w:cs="Arial Nova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Gellir gosod cyfyngiadau archebu ychwanegol ar safleoedd gan ddibynnu ar alw, adnoddau a mathau eraill o weithgareddau e.e. masnachu achlysurol, digwyddiadau, gwaith cynnal a chadw etc. </w:t>
      </w:r>
    </w:p>
    <w:p w14:paraId="3EA5361A" w14:textId="77777777" w:rsidR="64F09656" w:rsidRDefault="00405B90" w:rsidP="4B81684F">
      <w:pPr>
        <w:pStyle w:val="ListParagraph"/>
        <w:numPr>
          <w:ilvl w:val="0"/>
          <w:numId w:val="17"/>
        </w:numPr>
        <w:rPr>
          <w:rFonts w:ascii="Arial Nova" w:eastAsia="Arial Nova" w:hAnsi="Arial Nova" w:cs="Arial Nova"/>
          <w:sz w:val="24"/>
          <w:szCs w:val="24"/>
        </w:rPr>
      </w:pPr>
      <w:r w:rsidRPr="4B81684F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lastRenderedPageBreak/>
        <w:t>Caniateir i rai sy'n codi arian (gan gynnwys casgliadau debyd uniongy</w:t>
      </w:r>
      <w:r w:rsidRPr="4B81684F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rchol) ac elusennau ddefnyddio uchafswm o ddeuddydd yr wythnos.</w:t>
      </w:r>
    </w:p>
    <w:p w14:paraId="3EA5361B" w14:textId="77777777" w:rsidR="64F09656" w:rsidRDefault="7131AD22" w:rsidP="2C3C2BC9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Caniateir dau gynrychiolydd fesul safle Gosodiadau Hyrwyddol (1 bwrdd). </w:t>
      </w:r>
    </w:p>
    <w:p w14:paraId="3EA5361C" w14:textId="77777777" w:rsidR="64F09656" w:rsidRDefault="00405B90" w:rsidP="2C3C2BC9">
      <w:pPr>
        <w:pStyle w:val="ListParagraph"/>
        <w:numPr>
          <w:ilvl w:val="0"/>
          <w:numId w:val="1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Lle derbynnir sawl cais i gadw lle am yr un dyddiad a'r un safle, blaenoriaethir ymgeisydd os yw'n fusnes/masnachwr ach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lysurol Marchnad Abertawe a/neu os yw'r ymgeisydd yn lleol i ardal Abertawe.</w:t>
      </w:r>
      <w:r>
        <w:rPr>
          <w:lang w:val="cy-GB"/>
        </w:rPr>
        <w:br/>
      </w:r>
    </w:p>
    <w:p w14:paraId="3EA5361D" w14:textId="77777777" w:rsidR="090CD124" w:rsidRDefault="4652D151" w:rsidP="4B81684F">
      <w:pPr>
        <w:rPr>
          <w:rFonts w:ascii="Arial Nova" w:eastAsia="Arial Nova" w:hAnsi="Arial Nova" w:cs="Arial Nova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C) Ffïoedd a thaliadau</w:t>
      </w:r>
      <w:r w:rsidR="00405B90">
        <w:rPr>
          <w:lang w:val="cy-GB"/>
        </w:rPr>
        <w:br/>
      </w:r>
      <w:r w:rsidR="09A0072B"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Lle y bo'n berthnasol, codir ffi am ddefnyddio'r Safleoedd Gosod.  Gweler y daflen Ffïoedd a Thaliadau. Bydd y meini prawf canlynol yn berthnasol.</w:t>
      </w:r>
    </w:p>
    <w:p w14:paraId="3EA5361E" w14:textId="77777777" w:rsidR="1EDD415E" w:rsidRDefault="00405B90" w:rsidP="4B81684F">
      <w:pPr>
        <w:pStyle w:val="ListParagraph"/>
        <w:numPr>
          <w:ilvl w:val="0"/>
          <w:numId w:val="12"/>
        </w:numPr>
      </w:pPr>
      <w:r w:rsidRPr="4B81684F">
        <w:rPr>
          <w:rFonts w:ascii="Arial" w:eastAsia="Arial" w:hAnsi="Arial" w:cs="Arial"/>
          <w:sz w:val="24"/>
          <w:szCs w:val="24"/>
          <w:lang w:val="cy-GB"/>
        </w:rPr>
        <w:t>Adolygir</w:t>
      </w: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 y strwythur prisio’n flynyddol. Gellir cynyddu taliadau'n awtomatig yn unol â chwyddiant a/neu i adlewyrchu newidiadau lleol a rhai eraill.</w:t>
      </w:r>
    </w:p>
    <w:p w14:paraId="3EA5361F" w14:textId="77777777" w:rsidR="1EDD415E" w:rsidRDefault="00405B90" w:rsidP="4B81684F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Diffinnir sefydliadau 'lleol' fel y rheiny y mae eu pencadlys o fewn ffiniau Ardal Awdurdod Lleol Cyngor Abertawe. </w:t>
      </w:r>
      <w:r w:rsidRPr="4B81684F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Pr="4B81684F">
        <w:rPr>
          <w:lang w:val="cy-GB"/>
        </w:rPr>
        <w:t xml:space="preserve"> </w:t>
      </w:r>
    </w:p>
    <w:p w14:paraId="3EA53620" w14:textId="77777777" w:rsidR="1EDD415E" w:rsidRDefault="00405B90" w:rsidP="2C3C2BC9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sz w:val="24"/>
          <w:szCs w:val="24"/>
        </w:rPr>
      </w:pPr>
      <w:r w:rsidRPr="2C3C2BC9">
        <w:rPr>
          <w:rFonts w:ascii="Arial" w:eastAsia="Arial" w:hAnsi="Arial" w:cs="Arial"/>
          <w:sz w:val="24"/>
          <w:szCs w:val="24"/>
          <w:lang w:val="cy-GB"/>
        </w:rPr>
        <w:t>Gweinyddir taliadau drwy anfoneb gan Reolaeth Canol y Ddinas fel arfer.  Derbynnir arian parod a sieciau hefyd ac mae'n rhaid eu hadneuo yn swyddfa Marchnad Abertawe (</w:t>
      </w:r>
      <w:r w:rsidRPr="2C3C2BC9">
        <w:rPr>
          <w:rFonts w:ascii="Arial" w:eastAsia="Arial" w:hAnsi="Arial" w:cs="Arial"/>
          <w:i/>
          <w:iCs/>
          <w:sz w:val="24"/>
          <w:szCs w:val="24"/>
          <w:lang w:val="cy-GB"/>
        </w:rPr>
        <w:t>dylid gwneud sieciau'n daladwy i 'Gyngor Abertawe'</w:t>
      </w:r>
      <w:r w:rsidRPr="2C3C2BC9">
        <w:rPr>
          <w:rFonts w:ascii="Arial" w:eastAsia="Arial" w:hAnsi="Arial" w:cs="Arial"/>
          <w:sz w:val="24"/>
          <w:szCs w:val="24"/>
          <w:lang w:val="cy-GB"/>
        </w:rPr>
        <w:t>).</w:t>
      </w:r>
    </w:p>
    <w:p w14:paraId="3EA53621" w14:textId="77777777" w:rsidR="173E5FD1" w:rsidRDefault="00405B90" w:rsidP="2C3C2BC9">
      <w:pPr>
        <w:pStyle w:val="ListParagraph"/>
        <w:numPr>
          <w:ilvl w:val="0"/>
          <w:numId w:val="12"/>
        </w:numPr>
        <w:rPr>
          <w:rFonts w:ascii="Arial" w:eastAsia="Arial" w:hAnsi="Arial" w:cs="Arial"/>
          <w:i/>
          <w:iCs/>
          <w:sz w:val="24"/>
          <w:szCs w:val="24"/>
        </w:rPr>
      </w:pPr>
      <w:r w:rsidRPr="2C3C2BC9">
        <w:rPr>
          <w:rFonts w:ascii="Arial" w:eastAsia="Arial" w:hAnsi="Arial" w:cs="Arial"/>
          <w:sz w:val="24"/>
          <w:szCs w:val="24"/>
          <w:lang w:val="cy-GB"/>
        </w:rPr>
        <w:t xml:space="preserve">Cyn y gellir gwneud archebion dilynol, mae'n rhaid talu'r holl anfonebau'n llawn. </w:t>
      </w:r>
    </w:p>
    <w:p w14:paraId="3EA53622" w14:textId="77777777" w:rsidR="1EDD415E" w:rsidRDefault="00405B90" w:rsidP="4B81684F">
      <w:pPr>
        <w:pStyle w:val="ListParagraph"/>
        <w:numPr>
          <w:ilvl w:val="0"/>
          <w:numId w:val="12"/>
        </w:numPr>
      </w:pPr>
      <w:r w:rsidRPr="2C3C2BC9">
        <w:rPr>
          <w:rFonts w:ascii="Arial" w:eastAsia="Arial" w:hAnsi="Arial" w:cs="Arial"/>
          <w:sz w:val="24"/>
          <w:szCs w:val="24"/>
          <w:lang w:val="cy-GB"/>
        </w:rPr>
        <w:t>Gan ddibynnu ar amrywiaeth a chymhlethdod y ceisiadau a dderbynnir, mae Marchnad Abertawe yn cadw'r hawl i arfer disgresiwn o ran y strwythur prisio.  Er enghraifft, weithia</w:t>
      </w:r>
      <w:r w:rsidRPr="2C3C2BC9">
        <w:rPr>
          <w:rFonts w:ascii="Arial" w:eastAsia="Arial" w:hAnsi="Arial" w:cs="Arial"/>
          <w:sz w:val="24"/>
          <w:szCs w:val="24"/>
          <w:lang w:val="cy-GB"/>
        </w:rPr>
        <w:t xml:space="preserve">u lle gosodir gofynion ychwanegol ar y gwasanaeth, e.e., rheoli’r safle, mynediad y tu allan i oriau etc., gellir cynyddu'r taliadau. </w:t>
      </w:r>
    </w:p>
    <w:p w14:paraId="3EA53623" w14:textId="77777777" w:rsidR="12657ED9" w:rsidRDefault="00405B90" w:rsidP="1810932B">
      <w:pPr>
        <w:pStyle w:val="ListParagraph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Os caiff archeb ei chanslo gyda llai na phythefnos calendr o rybudd, ni roddir ad-daliad, a rhoddir anfoneb o hyd. Os rho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ddir rhybudd o fwy na phythefnos, caiff yr archeb ei chanslo am ddim. </w:t>
      </w:r>
      <w:r>
        <w:rPr>
          <w:lang w:val="cy-GB"/>
        </w:rPr>
        <w:br/>
      </w:r>
    </w:p>
    <w:p w14:paraId="3EA53624" w14:textId="77777777" w:rsidR="1DC7A47E" w:rsidRDefault="00405B90" w:rsidP="1810932B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3. AWDURDODIAD</w:t>
      </w:r>
      <w:r>
        <w:rPr>
          <w:lang w:val="cy-GB"/>
        </w:rPr>
        <w:br/>
      </w: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A) Caniatâd</w:t>
      </w:r>
    </w:p>
    <w:p w14:paraId="3EA53625" w14:textId="77777777" w:rsidR="5B015613" w:rsidRDefault="00405B90" w:rsidP="2C3C2BC9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Cyflwynir e-bost cadarnhau i ymgeiswyr llwyddiannus. </w:t>
      </w:r>
    </w:p>
    <w:p w14:paraId="3EA53626" w14:textId="77777777" w:rsidR="42EC628B" w:rsidRDefault="00405B90" w:rsidP="2C3C2BC9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Ystyrir pob cais yn ôl ei haeddiant unigol. Gall eithriadau fod yn berthnasol (</w:t>
      </w:r>
      <w:r w:rsidRPr="2C3C2BC9">
        <w:rPr>
          <w:rFonts w:ascii="Arial" w:eastAsia="Arial" w:hAnsi="Arial" w:cs="Arial"/>
          <w:i/>
          <w:iCs/>
          <w:color w:val="000000" w:themeColor="text1"/>
          <w:sz w:val="24"/>
          <w:szCs w:val="24"/>
          <w:lang w:val="cy-GB"/>
        </w:rPr>
        <w:t>gweler adran 3B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).</w:t>
      </w:r>
    </w:p>
    <w:p w14:paraId="3EA53627" w14:textId="77777777" w:rsidR="7EC12204" w:rsidRDefault="00405B90" w:rsidP="1810932B">
      <w:pPr>
        <w:pStyle w:val="ListParagraph"/>
        <w:numPr>
          <w:ilvl w:val="0"/>
          <w:numId w:val="2"/>
        </w:num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Nid yw cyflwyno cais i ddefnyddio'r Gwasanaeth Gosod o reidrwydd yn golygu eich bod wedi cadw lle.  Caiff trefniadau eu cadarnhau pan fydd y cais wedi'i weinyddu'n llawn. </w:t>
      </w:r>
    </w:p>
    <w:p w14:paraId="3EA53628" w14:textId="77777777" w:rsidR="3C85CC27" w:rsidRDefault="00405B90" w:rsidP="1810932B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B) Gwaharddiadau</w:t>
      </w:r>
    </w:p>
    <w:p w14:paraId="3EA53629" w14:textId="77777777" w:rsidR="311D0C90" w:rsidRDefault="00405B90" w:rsidP="1810932B">
      <w:pPr>
        <w:pStyle w:val="ListParagraph"/>
        <w:numPr>
          <w:ilvl w:val="0"/>
          <w:numId w:val="8"/>
        </w:num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O dan y Côd Arfer Argymelledig ar Gyhoeddusrwydd Awdurdodau Lleol y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ng Nghymru, yn ystod y cyfnod rhwng hysbysiad o etholiad a'r etholiad ei hun bydd cyfyngiadau ar ddefnydd o'r Gwasanaeth Gosod gan ymgeiswyr, gwleidyddion a/neu grwpiau gwleidyddol sy'n rhan o etholiad.</w:t>
      </w:r>
    </w:p>
    <w:p w14:paraId="3EA5362A" w14:textId="77777777" w:rsidR="2322950F" w:rsidRDefault="00405B90" w:rsidP="1810932B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 chaniateir grwpiau/cyfreithwyr sy'n ceisio hawlio 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am anafiadau mewn damweiniau dan y cynllun hwn.  Arweinir hyn gan Ddeddf Iawndal 2006.   </w:t>
      </w:r>
    </w:p>
    <w:p w14:paraId="3EA5362B" w14:textId="77777777" w:rsidR="2322950F" w:rsidRDefault="00405B90" w:rsidP="1810932B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lastRenderedPageBreak/>
        <w:t xml:space="preserve">Mae cwmnïau benthyciadau diwrnod tâl, benthycwyr llog uchel a phrynwyr oportiwnistaidd hefyd wedi'u heithrio dan gyfarwyddeb wrthdlodi'r cyngor.  </w:t>
      </w:r>
    </w:p>
    <w:p w14:paraId="3EA5362C" w14:textId="77777777" w:rsidR="2322950F" w:rsidRDefault="00405B90" w:rsidP="1810932B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Caiff archebion gan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 unigolion sydd am werthu nwyddau neu wasanaethau eu hystyried yn Fasnachu Achlysurol. Gofynnwch i ni am ragor o wybodaeth </w:t>
      </w:r>
    </w:p>
    <w:p w14:paraId="3EA5362D" w14:textId="77777777" w:rsidR="7D859E31" w:rsidRDefault="6822449F" w:rsidP="2C3C2BC9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Mae Marchnad Abertawe'n cadw'r hawl i wrthod unrhyw geisiadau gan unrhyw sefydliad neu unigolyn, neu i derfynu caniatâd ar unrhyw adeg, lle teimlir nad yw eu presenoldeb ym Marchnad Abertawe neu ganol y ddinas er budd Rheolaeth Canol y Ddinas, Cyngor Abertawe a/neu Farchnad Abertawe. </w:t>
      </w:r>
    </w:p>
    <w:p w14:paraId="3EA5362E" w14:textId="77777777" w:rsidR="7D859E31" w:rsidRDefault="00405B90" w:rsidP="1810932B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Nid yw defnydd blaenorol yn gwarantu caniatâd yn y dyfodol. </w:t>
      </w:r>
    </w:p>
    <w:p w14:paraId="3EA5362F" w14:textId="77777777" w:rsidR="7D859E31" w:rsidRDefault="00405B90" w:rsidP="2C3C2BC9">
      <w:pPr>
        <w:pStyle w:val="ListParagraph"/>
        <w:numPr>
          <w:ilvl w:val="0"/>
          <w:numId w:val="8"/>
        </w:num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Bydd apeliadau i ymgeiswyr dig y mae eu cais wedi cael ei wrthod neu ei derfynu yn cael eu pennu yn y lle cyntaf gan Swyddog Gweithrediadau a Phrosiectau Canol y Ddinas. Dylid cyfeirio cwynion heb eu datrys at reolwr canol y ddinas. </w:t>
      </w:r>
    </w:p>
    <w:p w14:paraId="3EA53630" w14:textId="77777777" w:rsidR="0B345C06" w:rsidRDefault="00405B90" w:rsidP="1810932B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n-US"/>
        </w:rPr>
      </w:pPr>
      <w:r w:rsidRPr="1810932B">
        <w:rPr>
          <w:rFonts w:ascii="Arial" w:eastAsia="Arial" w:hAnsi="Arial" w:cs="Arial"/>
          <w:bCs/>
          <w:color w:val="000000" w:themeColor="text1"/>
          <w:sz w:val="24"/>
          <w:szCs w:val="24"/>
          <w:lang w:val="cy-GB"/>
        </w:rPr>
        <w:t xml:space="preserve">C) </w:t>
      </w: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Hawliau Adleoli a G</w:t>
      </w: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orfodi</w:t>
      </w:r>
    </w:p>
    <w:p w14:paraId="3EA53631" w14:textId="77777777" w:rsidR="48ADCDF6" w:rsidRDefault="00DE4342" w:rsidP="2C3C2BC9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4"/>
          <w:szCs w:val="24"/>
          <w:lang w:val="en-US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Mae Marchnad Abertawe'n cadw'r hawl i gael gwared ar ymgeiswyr neu eu symud os oes angen. </w:t>
      </w:r>
    </w:p>
    <w:p w14:paraId="3EA53632" w14:textId="77777777" w:rsidR="4F14645A" w:rsidRDefault="00405B90" w:rsidP="1810932B">
      <w:pPr>
        <w:pStyle w:val="ListParagraph"/>
        <w:numPr>
          <w:ilvl w:val="0"/>
          <w:numId w:val="1"/>
        </w:numPr>
        <w:rPr>
          <w:lang w:val="en-US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Mae'n bosib y bydd gofyn i ddeiliaid caniatâd gwtogi neu ganslo gosodiad ar y diwrnod petai argyfwng neu ofynion mynediad dilys awdurdodedig na ellir gwneud 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trefniadau mynediad amgen boddhaol ar eu cyfer.  Yn y sefyllfa hon, rhoddir ad-daliad priodol.</w:t>
      </w:r>
    </w:p>
    <w:p w14:paraId="3EA53633" w14:textId="77777777" w:rsidR="4F14645A" w:rsidRDefault="00405B90" w:rsidP="1810932B">
      <w:pPr>
        <w:pStyle w:val="ListParagraph"/>
        <w:numPr>
          <w:ilvl w:val="0"/>
          <w:numId w:val="1"/>
        </w:numPr>
        <w:rPr>
          <w:lang w:val="en-US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Terfynir caniatâd ar unwaith os caiff yr amodau a'r telerau defnydd eu torri'n ddifrifol neu lle mae'r gosodiad yn wahanol i'r hyn a nodwyd yn y cais a gyflwynwy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d. Bydd gan Farchnad Abertawe ddisgresiwn llwyr o ran pennu'r hyn sy'n cyfrif fel torri'r amodau a'r telerau'n ddifrifol. Pan derfynir caniatâd, rhaid  gadael y safle ar unwaith, a bydd angen taliad llawn o hyd. </w:t>
      </w:r>
    </w:p>
    <w:p w14:paraId="3EA53634" w14:textId="77777777" w:rsidR="524092FF" w:rsidRDefault="31930598" w:rsidP="2C3C2BC9">
      <w:pPr>
        <w:pStyle w:val="ListParagraph"/>
        <w:numPr>
          <w:ilvl w:val="0"/>
          <w:numId w:val="1"/>
        </w:numPr>
        <w:rPr>
          <w:lang w:val="en-US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Gwaherddir is-osod safleoedd.</w:t>
      </w:r>
    </w:p>
    <w:p w14:paraId="3EA53635" w14:textId="77777777" w:rsidR="1810932B" w:rsidRDefault="00405B90" w:rsidP="1810932B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lang w:val="cy-GB"/>
        </w:rPr>
        <w:br/>
      </w:r>
      <w:r w:rsidR="7D859E31"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DEFNYDD O GERBYDAU</w:t>
      </w:r>
    </w:p>
    <w:p w14:paraId="3EA53636" w14:textId="77777777" w:rsidR="7D859E31" w:rsidRDefault="00405B90" w:rsidP="1810932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Nid oes mannau parcio ar gael ar safle Marchnad Abertawe.  Gofynnwch am gyngor o ran y maes parcio agosaf. </w:t>
      </w:r>
    </w:p>
    <w:p w14:paraId="3EA53637" w14:textId="77777777" w:rsidR="600B6FCD" w:rsidRDefault="00405B90" w:rsidP="1810932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Caniateir mynediad at y gilfach lwytho. Mae'n rhaid trefnu hwn ymlaen llaw gyda Goruchwyliwr y Farchnad. </w:t>
      </w:r>
    </w:p>
    <w:p w14:paraId="3EA53638" w14:textId="77777777" w:rsidR="600B6FCD" w:rsidRDefault="00405B90" w:rsidP="1810932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 chaniateir symud unrhyw 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gerbydau o gwbl yn ardal gerddwyr canol y ddinas rhwng</w:t>
      </w: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 xml:space="preserve"> 10.30am a 4.00pm.  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Caiff y pyst awtomatig eu cloi yn ystod yr oriau hyn.  </w:t>
      </w:r>
    </w:p>
    <w:p w14:paraId="3EA53639" w14:textId="77777777" w:rsidR="600B6FCD" w:rsidRDefault="00405B90" w:rsidP="2C3C2BC9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Wrth symud cerbydau, mae'n rhaid bod darpariaeth gywir er diogelwch y cyhoedd. Rhaid defnyddio goleuadau rhybuddio'r cerbyd ac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 ni ddylid teithio'n gyflymach na 5mya ar unrhyw adeg. Yn ddelfrydol, dylid defnyddio cynorthwy-ydd/wyr i gerdded o flaen unrhyw gerbyd sy'n cael ei yrru drwy ganol y ddinas.   </w:t>
      </w:r>
    </w:p>
    <w:p w14:paraId="3EA5363A" w14:textId="77777777" w:rsidR="600B6FCD" w:rsidRDefault="00405B90" w:rsidP="1810932B">
      <w:pPr>
        <w:pStyle w:val="ListParagraph"/>
        <w:numPr>
          <w:ilvl w:val="0"/>
          <w:numId w:val="7"/>
        </w:num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Gellir cael mynediad at y gilfach lwytho drwy'r pwynt mynediad a hysbysir gan 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Farchnad Abertawe a Cheidwaid Canol y Ddinas yn unig. Gwaherddir mynediad drwy unrhyw ffordd arall.</w:t>
      </w:r>
      <w:r>
        <w:rPr>
          <w:lang w:val="cy-GB"/>
        </w:rPr>
        <w:br/>
      </w:r>
    </w:p>
    <w:p w14:paraId="3EA5363B" w14:textId="77777777" w:rsidR="202453A6" w:rsidRDefault="00405B90" w:rsidP="1810932B">
      <w:pPr>
        <w:rPr>
          <w:rFonts w:ascii="Arial" w:eastAsia="Arial" w:hAnsi="Arial" w:cs="Arial"/>
          <w:b/>
          <w:bCs/>
          <w:sz w:val="24"/>
          <w:szCs w:val="24"/>
        </w:rPr>
      </w:pP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lastRenderedPageBreak/>
        <w:t>IECHYD A DIOGELWCH CYFFREDINOL</w:t>
      </w:r>
    </w:p>
    <w:p w14:paraId="3EA5363C" w14:textId="77777777" w:rsidR="202453A6" w:rsidRDefault="00405B90" w:rsidP="1810932B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Mae'n rhaid gorchuddio pob cebl ar y safle ac unrhyw beryglon baglu eraill yn briodol.</w:t>
      </w:r>
    </w:p>
    <w:p w14:paraId="3EA5363D" w14:textId="77777777" w:rsidR="6B12337D" w:rsidRDefault="00405B90" w:rsidP="2C3C2BC9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Mae'n rhaid i'r holl arddangosfeydd a chyfarpar fod yn ddiogel, yn daclus ac yn ddeniadol er boddhad Marchnad Abertawe. </w:t>
      </w:r>
    </w:p>
    <w:p w14:paraId="3EA5363E" w14:textId="77777777" w:rsidR="42A06D5A" w:rsidRDefault="00405B90" w:rsidP="1810932B">
      <w:pPr>
        <w:pStyle w:val="ListParagraph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Bydd angen asesiad risg. </w:t>
      </w:r>
    </w:p>
    <w:p w14:paraId="3EA5363F" w14:textId="77777777" w:rsidR="3E1BAB70" w:rsidRDefault="334E34DD" w:rsidP="2C3C2BC9">
      <w:pPr>
        <w:pStyle w:val="ListParagraph"/>
        <w:numPr>
          <w:ilvl w:val="0"/>
          <w:numId w:val="6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Ar gyfer gosodiadau sy'n ymwneud â bwyd a blasu bwyd, bydd y dystysgrif a'r mesurau hylendid bwyd priodol yn ofynnol ymlaen llaw.   </w:t>
      </w:r>
      <w:r w:rsidR="00405B90">
        <w:rPr>
          <w:lang w:val="cy-GB"/>
        </w:rPr>
        <w:br/>
      </w:r>
    </w:p>
    <w:p w14:paraId="3EA53640" w14:textId="77777777" w:rsidR="16B62CA1" w:rsidRDefault="00405B90" w:rsidP="1810932B">
      <w:p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ATEBOLRWYDD</w:t>
      </w:r>
    </w:p>
    <w:p w14:paraId="3EA53641" w14:textId="77777777" w:rsidR="16B62CA1" w:rsidRDefault="00405B90" w:rsidP="1810932B">
      <w:pPr>
        <w:pStyle w:val="ListParagraph"/>
        <w:numPr>
          <w:ilvl w:val="0"/>
          <w:numId w:val="5"/>
        </w:num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Ni fydd gan Farchnad Abertawe neu Gyngor Abertawe unrhyw atebolrwydd. Bydd yr ymgeisydd yn gwbl atebol am unrhyw hawliadau yswiriant sy'n codi o ddefnyddio'r safle gosod.</w:t>
      </w:r>
    </w:p>
    <w:p w14:paraId="3EA53642" w14:textId="77777777" w:rsidR="303B1CB9" w:rsidRDefault="00405B90" w:rsidP="1810932B">
      <w:pPr>
        <w:pStyle w:val="ListParagraph"/>
        <w:numPr>
          <w:ilvl w:val="0"/>
          <w:numId w:val="5"/>
        </w:num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Trwy lofnodi'r ffurflen gais mae defnyddwyr yn cytuno i </w:t>
      </w: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 xml:space="preserve">Gytundeb Indemniad. </w:t>
      </w:r>
    </w:p>
    <w:p w14:paraId="3EA53643" w14:textId="77777777" w:rsidR="303B1CB9" w:rsidRDefault="00405B90" w:rsidP="1810932B">
      <w:pPr>
        <w:pStyle w:val="ListParagraph"/>
        <w:numPr>
          <w:ilvl w:val="0"/>
          <w:numId w:val="5"/>
        </w:num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Mae'n rhaid i ddefnyddwyr ddarparu tystiolaeth o Yswiriant Atebolrwydd Cyhoeddus sy’n werth o leiaf </w:t>
      </w: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 xml:space="preserve">bum miliwn o bunnoedd. 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 chaiff cais ei gadarnhau nes bod y trefniadau hyn yn </w:t>
      </w: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eu lle.</w:t>
      </w:r>
    </w:p>
    <w:p w14:paraId="3EA53644" w14:textId="77777777" w:rsidR="303B1CB9" w:rsidRDefault="00405B90" w:rsidP="2C3C2BC9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Bydd y defnyddiwr yn gyfrifol am gost rhesymol atgyweirio'r llawr, celfi stryd neu eitemau eraill os cânt eu difrodi gan y gosodiad. Cyflwynir anfoneb i'r ymgeisydd am unrhyw ddifrod.</w:t>
      </w:r>
    </w:p>
    <w:p w14:paraId="3EA53645" w14:textId="77777777" w:rsidR="303B1CB9" w:rsidRDefault="00405B90" w:rsidP="2C3C2BC9">
      <w:pPr>
        <w:pStyle w:val="ListParagraph"/>
        <w:numPr>
          <w:ilvl w:val="0"/>
          <w:numId w:val="5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Sbwriel o ganlyniad i'r gosodiad e.e., mae'n rhaid cael gwared a</w:t>
      </w: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r samplau a thaflenni o'r safle'n rheolaidd. Os caiff Marchnad Abertawe gostau glanhau ychwanegol o ganlyniad i'r gosodiad, yna codir tâl priodol ar y defnyddiwr. Gall defnyddwyr gael eu dirwyo hefyd.</w:t>
      </w:r>
      <w:r>
        <w:rPr>
          <w:lang w:val="cy-GB"/>
        </w:rPr>
        <w:br/>
      </w:r>
    </w:p>
    <w:p w14:paraId="3EA53646" w14:textId="77777777" w:rsidR="4B81684F" w:rsidRDefault="26CAE537" w:rsidP="1810932B">
      <w:pPr>
        <w:rPr>
          <w:rFonts w:ascii="Arial" w:eastAsia="Arial" w:hAnsi="Arial" w:cs="Arial"/>
          <w:b/>
          <w:bCs/>
          <w:sz w:val="24"/>
          <w:szCs w:val="24"/>
        </w:rPr>
      </w:pPr>
      <w:r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YMDDYGIAD</w:t>
      </w:r>
    </w:p>
    <w:p w14:paraId="3EA53647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Bydd yr ymgeisydd yn gyfrifol am ymddygiad boddhaol unrhyw weithwyr neu bobl eraill sy'n ymwneud â'r gosodiad.</w:t>
      </w:r>
    </w:p>
    <w:p w14:paraId="3EA53648" w14:textId="77777777" w:rsidR="4B81684F" w:rsidRDefault="3B0BAC8F" w:rsidP="2C3C2BC9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Ni ddylai aelodau'ch sefydliad beri unrhyw niwsans, rhwystr neu annifyrrwch i unrhyw ddefnyddwyr eraill Marchnad Abertawe. Mae'n rhaid i'ch ymddygiad a'ch ymagwedd fod yn gyfeillgar ac ni dderbynnir techneg gwerthu ymosodol.</w:t>
      </w:r>
    </w:p>
    <w:p w14:paraId="3EA53649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 ddylai unigolion rwystro mynedfa unrhyw stondin neu flaen siop neu beri rhwystr i gerddwyr sy'n defnyddio'r ardal. Ni ddylid gosod eitemau yn aleau'r farchnad. </w:t>
      </w:r>
    </w:p>
    <w:p w14:paraId="3EA5364A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Bydd y defnyddiwr yn sicrhau nad yw lefelau sŵn a gynhyrchir gan ei weithgaredd yn peri niwsans i gwsmeriaid a/neu fusnesau eraill yn yr ardal.</w:t>
      </w:r>
    </w:p>
    <w:p w14:paraId="3EA5364B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Gwaherddir defnydd o gorn siarad a/neu seinchwyddwyr oni bai y cytunir ar hyn yn benodol gyda Marchnad Abertawe ymlaen llaw.</w:t>
      </w:r>
    </w:p>
    <w:p w14:paraId="3EA5364C" w14:textId="77777777" w:rsidR="4B81684F" w:rsidRDefault="3B0BAC8F" w:rsidP="2C3C2BC9">
      <w:pPr>
        <w:pStyle w:val="ListParagraph"/>
        <w:numPr>
          <w:ilvl w:val="0"/>
          <w:numId w:val="4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2C3C2BC9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 xml:space="preserve">Ni chaniateir i’r digwyddiad gael ei hysbysebu yn y Farchnad mewn modd anghyfreithlon neu anawdurdodedig (e.e. defnyddio fframiau 'A', posteri neu faneri) oni bai y cytunwyd ar hyn yn flaenorol gyda Marchnad Abertawe. </w:t>
      </w:r>
    </w:p>
    <w:p w14:paraId="3EA5364D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Ni chaniateir ysmygu/defnyddio e-sigaréts ym Marchnad Abertawe. </w:t>
      </w:r>
    </w:p>
    <w:p w14:paraId="3EA5364E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sz w:val="24"/>
          <w:szCs w:val="24"/>
          <w:lang w:val="cy-GB"/>
        </w:rPr>
        <w:lastRenderedPageBreak/>
        <w:t>Bydd gofyn i ddefnyddwyr gosodiadau hyrwyddol wisgo bathodyn adnabod â llun ac enw a chyfeiriad y cwmni ar bob adeg.</w:t>
      </w:r>
    </w:p>
    <w:p w14:paraId="3EA5364F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Mae'n rhaid i ddefnyddwyr y gwasanaeth ddilyn Arweiniad rheol tri cham y </w:t>
      </w:r>
      <w:hyperlink r:id="rId9" w:history="1">
        <w:r w:rsidRPr="1810932B">
          <w:rPr>
            <w:rStyle w:val="Hyperlink"/>
            <w:rFonts w:ascii="Arial" w:eastAsia="Arial" w:hAnsi="Arial" w:cs="Arial"/>
            <w:sz w:val="24"/>
            <w:szCs w:val="24"/>
            <w:lang w:val="cy-GB"/>
          </w:rPr>
          <w:t>Rheoleiddiwr Codi Arian</w:t>
        </w:r>
      </w:hyperlink>
      <w:r w:rsidRPr="1810932B">
        <w:rPr>
          <w:rFonts w:ascii="Arial" w:eastAsia="Arial" w:hAnsi="Arial" w:cs="Arial"/>
          <w:sz w:val="24"/>
          <w:szCs w:val="24"/>
          <w:lang w:val="cy-GB"/>
        </w:rPr>
        <w:t>:</w:t>
      </w:r>
      <w:r w:rsidR="00405B90">
        <w:rPr>
          <w:lang w:val="cy-GB"/>
        </w:rPr>
        <w:br/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- Ni ddylech gymryd mwy na thri cham ochr yn ochr â'r person neu i'w ddilyn, hyd yn oed os ydynt yn gofyn i chi wneud hynny. </w:t>
      </w:r>
      <w:r w:rsidR="00405B90">
        <w:rPr>
          <w:lang w:val="cy-GB"/>
        </w:rPr>
        <w:br/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- Os nad yw aelod y cyhoedd wedi aros yn llonydd o fewn y tri cham a chaniateir, mae'n rhaid i chi ddod â'ch cais i siarad â nhw i ben. </w:t>
      </w:r>
    </w:p>
    <w:p w14:paraId="3EA53650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Ni ddylid cymryd unrhyw arian ar safleoedd gosod oni bai y cytunir ar hyn yn glir ymlaen llaw.</w:t>
      </w:r>
    </w:p>
    <w:p w14:paraId="3EA53651" w14:textId="77777777" w:rsidR="4B81684F" w:rsidRDefault="3B0BAC8F" w:rsidP="1810932B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1810932B">
        <w:rPr>
          <w:rFonts w:ascii="Arial" w:eastAsia="Arial" w:hAnsi="Arial" w:cs="Arial"/>
          <w:color w:val="000000" w:themeColor="text1"/>
          <w:sz w:val="24"/>
          <w:szCs w:val="24"/>
          <w:lang w:val="cy-GB"/>
        </w:rPr>
        <w:t>Lle cesglir manylion personol gan y cyhoedd yn ystod y cyfnod gosod, h.y. ar gyfer casgliadau debyd uniongyrchol, mae'n rhaid i'r holl drefniadau gydymffurfio â'r Ddeddf Diogelu Data.</w:t>
      </w:r>
    </w:p>
    <w:p w14:paraId="3EA53652" w14:textId="77777777" w:rsidR="4B81684F" w:rsidRDefault="00405B90" w:rsidP="1810932B">
      <w:pPr>
        <w:rPr>
          <w:rFonts w:ascii="Arial" w:eastAsia="Arial" w:hAnsi="Arial" w:cs="Arial"/>
          <w:sz w:val="24"/>
          <w:szCs w:val="24"/>
        </w:rPr>
      </w:pPr>
      <w:r>
        <w:rPr>
          <w:lang w:val="cy-GB"/>
        </w:rPr>
        <w:br/>
      </w:r>
      <w:r w:rsidR="174C0E95"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>GWYBODAETH ATEGOL A DOGFENNAU AMGAEEDIG</w:t>
      </w:r>
      <w:r w:rsidR="174C0E95" w:rsidRPr="1810932B">
        <w:rPr>
          <w:rFonts w:ascii="Arial" w:eastAsia="Arial" w:hAnsi="Arial" w:cs="Arial"/>
          <w:sz w:val="24"/>
          <w:szCs w:val="24"/>
          <w:lang w:val="cy-GB"/>
        </w:rPr>
        <w:t xml:space="preserve"> </w:t>
      </w:r>
    </w:p>
    <w:p w14:paraId="3EA53653" w14:textId="77777777" w:rsidR="4B81684F" w:rsidRDefault="174C0E95" w:rsidP="1810932B">
      <w:pPr>
        <w:rPr>
          <w:rFonts w:ascii="Arial" w:eastAsia="Arial" w:hAnsi="Arial" w:cs="Arial"/>
          <w:color w:val="0000FF"/>
          <w:sz w:val="24"/>
          <w:szCs w:val="24"/>
        </w:rPr>
      </w:pP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- Ffurflen Gais Gosodiadau Hyrwyddol a Digwyddiadau Marchnad Abertawe </w:t>
      </w:r>
      <w:r w:rsidR="00405B90">
        <w:rPr>
          <w:lang w:val="cy-GB"/>
        </w:rPr>
        <w:br/>
      </w:r>
      <w:r w:rsidRPr="1810932B">
        <w:rPr>
          <w:rFonts w:ascii="Arial" w:eastAsia="Arial" w:hAnsi="Arial" w:cs="Arial"/>
          <w:sz w:val="24"/>
          <w:szCs w:val="24"/>
          <w:lang w:val="cy-GB"/>
        </w:rPr>
        <w:t xml:space="preserve">- Gwybodaeth am Osodiadau Hyrwyddol a Digwyddiadau Marchnad Abertawe </w:t>
      </w:r>
      <w:r w:rsidR="00405B90">
        <w:rPr>
          <w:lang w:val="cy-GB"/>
        </w:rPr>
        <w:br/>
      </w:r>
      <w:r w:rsidRPr="1810932B">
        <w:rPr>
          <w:rFonts w:ascii="Arial" w:eastAsia="Arial" w:hAnsi="Arial" w:cs="Arial"/>
          <w:sz w:val="24"/>
          <w:szCs w:val="24"/>
          <w:lang w:val="cy-GB"/>
        </w:rPr>
        <w:t>- Ffïoedd Gosod ac Atodlen Taliadau</w:t>
      </w:r>
    </w:p>
    <w:p w14:paraId="3EA53654" w14:textId="77777777" w:rsidR="4B81684F" w:rsidRDefault="4B81684F" w:rsidP="1810932B">
      <w:pPr>
        <w:rPr>
          <w:rFonts w:ascii="Arial" w:eastAsia="Arial" w:hAnsi="Arial" w:cs="Arial"/>
          <w:b/>
          <w:bCs/>
          <w:color w:val="0000FF"/>
          <w:sz w:val="24"/>
          <w:szCs w:val="24"/>
        </w:rPr>
      </w:pPr>
    </w:p>
    <w:p w14:paraId="3EA53655" w14:textId="77777777" w:rsidR="4B81684F" w:rsidRDefault="4B81684F" w:rsidP="1810932B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EA53656" w14:textId="77777777" w:rsidR="4B81684F" w:rsidRDefault="3C54DE9B" w:rsidP="1810932B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MARCHNAD ABERTAWE</w:t>
      </w:r>
    </w:p>
    <w:p w14:paraId="3EA53657" w14:textId="77777777" w:rsidR="4B81684F" w:rsidRDefault="3C54DE9B" w:rsidP="1810932B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STRYD RHYDYCHEN, ABERTAWE</w:t>
      </w:r>
    </w:p>
    <w:p w14:paraId="3EA53658" w14:textId="77777777" w:rsidR="4B81684F" w:rsidRDefault="3C54DE9B" w:rsidP="1810932B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1810932B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SA1 3PQ</w:t>
      </w:r>
    </w:p>
    <w:p w14:paraId="3EA53659" w14:textId="77777777" w:rsidR="4B81684F" w:rsidRDefault="3C54DE9B" w:rsidP="2C3C2BC9">
      <w:pPr>
        <w:jc w:val="center"/>
        <w:rPr>
          <w:rFonts w:ascii="Arial" w:eastAsia="Arial" w:hAnsi="Arial" w:cs="Arial"/>
          <w:b/>
          <w:bCs/>
          <w:color w:val="0000FF"/>
          <w:sz w:val="24"/>
          <w:szCs w:val="24"/>
        </w:rPr>
      </w:pPr>
      <w:r w:rsidRPr="2C3C2BC9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cy-GB"/>
        </w:rPr>
        <w:t>FFÔN: 01792 654296 E-BOST:</w:t>
      </w:r>
      <w:r w:rsidRPr="2C3C2BC9">
        <w:rPr>
          <w:rFonts w:ascii="Arial" w:eastAsia="Arial" w:hAnsi="Arial" w:cs="Arial"/>
          <w:b/>
          <w:bCs/>
          <w:color w:val="0000FF"/>
          <w:sz w:val="24"/>
          <w:szCs w:val="24"/>
          <w:lang w:val="cy-GB"/>
        </w:rPr>
        <w:t xml:space="preserve"> </w:t>
      </w:r>
      <w:hyperlink r:id="rId10" w:history="1">
        <w:r w:rsidR="7FFF4F85" w:rsidRPr="2C3C2BC9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cy-GB"/>
          </w:rPr>
          <w:t>darren.cox@abertawe.gov.uk</w:t>
        </w:r>
      </w:hyperlink>
      <w:r w:rsidR="7FFF4F85" w:rsidRPr="2C3C2BC9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</w:t>
      </w:r>
    </w:p>
    <w:p w14:paraId="3EA5365A" w14:textId="77777777" w:rsidR="4B81684F" w:rsidRDefault="00405B90" w:rsidP="1810932B">
      <w:pPr>
        <w:jc w:val="center"/>
        <w:rPr>
          <w:rFonts w:ascii="Arial Nova" w:eastAsia="Arial Nova" w:hAnsi="Arial Nova" w:cs="Arial Nova"/>
          <w:sz w:val="24"/>
          <w:szCs w:val="24"/>
        </w:rPr>
      </w:pPr>
      <w:hyperlink r:id="rId11" w:history="1">
        <w:r w:rsidR="3C54DE9B" w:rsidRPr="1810932B">
          <w:rPr>
            <w:rStyle w:val="Hyperlink"/>
            <w:rFonts w:ascii="Arial" w:eastAsia="Arial" w:hAnsi="Arial" w:cs="Arial"/>
            <w:b/>
            <w:bCs/>
            <w:sz w:val="24"/>
            <w:szCs w:val="24"/>
            <w:lang w:val="cy-GB"/>
          </w:rPr>
          <w:t>www.marchnadabertawe.co.uk</w:t>
        </w:r>
      </w:hyperlink>
      <w:r w:rsidR="3C54DE9B" w:rsidRPr="1810932B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</w:t>
      </w:r>
      <w:r>
        <w:rPr>
          <w:lang w:val="cy-GB"/>
        </w:rPr>
        <w:br/>
      </w:r>
      <w:r>
        <w:rPr>
          <w:lang w:val="cy-GB"/>
        </w:rPr>
        <w:br/>
      </w:r>
      <w:r>
        <w:rPr>
          <w:lang w:val="cy-GB"/>
        </w:rPr>
        <w:br/>
      </w:r>
    </w:p>
    <w:p w14:paraId="3EA5365B" w14:textId="77777777" w:rsidR="4B81684F" w:rsidRDefault="4B81684F" w:rsidP="4B81684F">
      <w:pPr>
        <w:rPr>
          <w:rFonts w:ascii="Arial Nova" w:eastAsia="Arial Nova" w:hAnsi="Arial Nova" w:cs="Arial Nova"/>
          <w:sz w:val="24"/>
          <w:szCs w:val="24"/>
        </w:rPr>
      </w:pPr>
    </w:p>
    <w:sectPr w:rsidR="4B81684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0069"/>
    <w:multiLevelType w:val="hybridMultilevel"/>
    <w:tmpl w:val="00000000"/>
    <w:lvl w:ilvl="0" w:tplc="BAA6FC84">
      <w:start w:val="1"/>
      <w:numFmt w:val="upperLetter"/>
      <w:lvlText w:val="%1)"/>
      <w:lvlJc w:val="left"/>
      <w:pPr>
        <w:ind w:left="720" w:hanging="360"/>
      </w:pPr>
    </w:lvl>
    <w:lvl w:ilvl="1" w:tplc="0598F610">
      <w:start w:val="1"/>
      <w:numFmt w:val="lowerLetter"/>
      <w:lvlText w:val="%2."/>
      <w:lvlJc w:val="left"/>
      <w:pPr>
        <w:ind w:left="1440" w:hanging="360"/>
      </w:pPr>
    </w:lvl>
    <w:lvl w:ilvl="2" w:tplc="8DF67DE4">
      <w:start w:val="1"/>
      <w:numFmt w:val="lowerRoman"/>
      <w:lvlText w:val="%3."/>
      <w:lvlJc w:val="right"/>
      <w:pPr>
        <w:ind w:left="2160" w:hanging="180"/>
      </w:pPr>
    </w:lvl>
    <w:lvl w:ilvl="3" w:tplc="1EB206E0">
      <w:start w:val="1"/>
      <w:numFmt w:val="decimal"/>
      <w:lvlText w:val="%4."/>
      <w:lvlJc w:val="left"/>
      <w:pPr>
        <w:ind w:left="2880" w:hanging="360"/>
      </w:pPr>
    </w:lvl>
    <w:lvl w:ilvl="4" w:tplc="1F043A1C">
      <w:start w:val="1"/>
      <w:numFmt w:val="lowerLetter"/>
      <w:lvlText w:val="%5."/>
      <w:lvlJc w:val="left"/>
      <w:pPr>
        <w:ind w:left="3600" w:hanging="360"/>
      </w:pPr>
    </w:lvl>
    <w:lvl w:ilvl="5" w:tplc="B2585422">
      <w:start w:val="1"/>
      <w:numFmt w:val="lowerRoman"/>
      <w:lvlText w:val="%6."/>
      <w:lvlJc w:val="right"/>
      <w:pPr>
        <w:ind w:left="4320" w:hanging="180"/>
      </w:pPr>
    </w:lvl>
    <w:lvl w:ilvl="6" w:tplc="F7E84712">
      <w:start w:val="1"/>
      <w:numFmt w:val="decimal"/>
      <w:lvlText w:val="%7."/>
      <w:lvlJc w:val="left"/>
      <w:pPr>
        <w:ind w:left="5040" w:hanging="360"/>
      </w:pPr>
    </w:lvl>
    <w:lvl w:ilvl="7" w:tplc="DCFC37EA">
      <w:start w:val="1"/>
      <w:numFmt w:val="lowerLetter"/>
      <w:lvlText w:val="%8."/>
      <w:lvlJc w:val="left"/>
      <w:pPr>
        <w:ind w:left="5760" w:hanging="360"/>
      </w:pPr>
    </w:lvl>
    <w:lvl w:ilvl="8" w:tplc="924606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7AF85"/>
    <w:multiLevelType w:val="hybridMultilevel"/>
    <w:tmpl w:val="00000000"/>
    <w:lvl w:ilvl="0" w:tplc="E6746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800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24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F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CC8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80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89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90DC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6E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3F17D"/>
    <w:multiLevelType w:val="hybridMultilevel"/>
    <w:tmpl w:val="00000000"/>
    <w:lvl w:ilvl="0" w:tplc="C12EAA76">
      <w:start w:val="1"/>
      <w:numFmt w:val="decimal"/>
      <w:lvlText w:val="%1."/>
      <w:lvlJc w:val="left"/>
      <w:pPr>
        <w:ind w:left="720" w:hanging="360"/>
      </w:pPr>
    </w:lvl>
    <w:lvl w:ilvl="1" w:tplc="0F9425C0">
      <w:start w:val="1"/>
      <w:numFmt w:val="lowerLetter"/>
      <w:lvlText w:val="%2."/>
      <w:lvlJc w:val="left"/>
      <w:pPr>
        <w:ind w:left="1440" w:hanging="360"/>
      </w:pPr>
    </w:lvl>
    <w:lvl w:ilvl="2" w:tplc="C400A5C2">
      <w:start w:val="1"/>
      <w:numFmt w:val="lowerRoman"/>
      <w:lvlText w:val="%3."/>
      <w:lvlJc w:val="right"/>
      <w:pPr>
        <w:ind w:left="2160" w:hanging="180"/>
      </w:pPr>
    </w:lvl>
    <w:lvl w:ilvl="3" w:tplc="80022F30">
      <w:start w:val="1"/>
      <w:numFmt w:val="decimal"/>
      <w:lvlText w:val="%4."/>
      <w:lvlJc w:val="left"/>
      <w:pPr>
        <w:ind w:left="2880" w:hanging="360"/>
      </w:pPr>
    </w:lvl>
    <w:lvl w:ilvl="4" w:tplc="ABCC4B32">
      <w:start w:val="1"/>
      <w:numFmt w:val="lowerLetter"/>
      <w:lvlText w:val="%5."/>
      <w:lvlJc w:val="left"/>
      <w:pPr>
        <w:ind w:left="3600" w:hanging="360"/>
      </w:pPr>
    </w:lvl>
    <w:lvl w:ilvl="5" w:tplc="2062D700">
      <w:start w:val="1"/>
      <w:numFmt w:val="lowerRoman"/>
      <w:lvlText w:val="%6."/>
      <w:lvlJc w:val="right"/>
      <w:pPr>
        <w:ind w:left="4320" w:hanging="180"/>
      </w:pPr>
    </w:lvl>
    <w:lvl w:ilvl="6" w:tplc="C6EE5530">
      <w:start w:val="1"/>
      <w:numFmt w:val="decimal"/>
      <w:lvlText w:val="%7."/>
      <w:lvlJc w:val="left"/>
      <w:pPr>
        <w:ind w:left="5040" w:hanging="360"/>
      </w:pPr>
    </w:lvl>
    <w:lvl w:ilvl="7" w:tplc="A852DCCC">
      <w:start w:val="1"/>
      <w:numFmt w:val="lowerLetter"/>
      <w:lvlText w:val="%8."/>
      <w:lvlJc w:val="left"/>
      <w:pPr>
        <w:ind w:left="5760" w:hanging="360"/>
      </w:pPr>
    </w:lvl>
    <w:lvl w:ilvl="8" w:tplc="30E4F2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E16B"/>
    <w:multiLevelType w:val="hybridMultilevel"/>
    <w:tmpl w:val="00000000"/>
    <w:lvl w:ilvl="0" w:tplc="C748B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14A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EA0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B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2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A4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0A3E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C4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BA4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909CB"/>
    <w:multiLevelType w:val="hybridMultilevel"/>
    <w:tmpl w:val="00000000"/>
    <w:lvl w:ilvl="0" w:tplc="DD2A2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ED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CC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EE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E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029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F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20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D27B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17C3"/>
    <w:multiLevelType w:val="hybridMultilevel"/>
    <w:tmpl w:val="00000000"/>
    <w:lvl w:ilvl="0" w:tplc="CB32D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A2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783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2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89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63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6F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0B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FCDF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2E2B"/>
    <w:multiLevelType w:val="hybridMultilevel"/>
    <w:tmpl w:val="00000000"/>
    <w:lvl w:ilvl="0" w:tplc="C5D4D1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F4D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CD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6F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00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647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69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EE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081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B1813"/>
    <w:multiLevelType w:val="hybridMultilevel"/>
    <w:tmpl w:val="00000000"/>
    <w:lvl w:ilvl="0" w:tplc="39F85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2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CE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68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61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E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A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0D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90C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094C"/>
    <w:multiLevelType w:val="hybridMultilevel"/>
    <w:tmpl w:val="00000000"/>
    <w:lvl w:ilvl="0" w:tplc="0C64D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2F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081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24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22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2D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69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E7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88F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57940"/>
    <w:multiLevelType w:val="hybridMultilevel"/>
    <w:tmpl w:val="00000000"/>
    <w:lvl w:ilvl="0" w:tplc="F550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81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E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813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81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38D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21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2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6F5DF"/>
    <w:multiLevelType w:val="hybridMultilevel"/>
    <w:tmpl w:val="00000000"/>
    <w:lvl w:ilvl="0" w:tplc="A30A5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90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6CF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8C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A5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AF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6D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D8E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00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BBA65"/>
    <w:multiLevelType w:val="hybridMultilevel"/>
    <w:tmpl w:val="00000000"/>
    <w:lvl w:ilvl="0" w:tplc="22961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2C1F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4C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24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06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41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A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EE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6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4BBD"/>
    <w:multiLevelType w:val="hybridMultilevel"/>
    <w:tmpl w:val="00000000"/>
    <w:lvl w:ilvl="0" w:tplc="705C0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221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67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43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09F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2E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40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88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3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D75FE"/>
    <w:multiLevelType w:val="hybridMultilevel"/>
    <w:tmpl w:val="00000000"/>
    <w:lvl w:ilvl="0" w:tplc="84C8795C">
      <w:start w:val="1"/>
      <w:numFmt w:val="upperRoman"/>
      <w:lvlText w:val="%1."/>
      <w:lvlJc w:val="right"/>
      <w:pPr>
        <w:ind w:left="720" w:hanging="360"/>
      </w:pPr>
    </w:lvl>
    <w:lvl w:ilvl="1" w:tplc="2EE6BB3A">
      <w:start w:val="1"/>
      <w:numFmt w:val="lowerLetter"/>
      <w:lvlText w:val="%2."/>
      <w:lvlJc w:val="left"/>
      <w:pPr>
        <w:ind w:left="1440" w:hanging="360"/>
      </w:pPr>
    </w:lvl>
    <w:lvl w:ilvl="2" w:tplc="2CEEEE2C">
      <w:start w:val="1"/>
      <w:numFmt w:val="lowerRoman"/>
      <w:lvlText w:val="%3."/>
      <w:lvlJc w:val="right"/>
      <w:pPr>
        <w:ind w:left="2160" w:hanging="180"/>
      </w:pPr>
    </w:lvl>
    <w:lvl w:ilvl="3" w:tplc="D6E46546">
      <w:start w:val="1"/>
      <w:numFmt w:val="decimal"/>
      <w:lvlText w:val="%4."/>
      <w:lvlJc w:val="left"/>
      <w:pPr>
        <w:ind w:left="2880" w:hanging="360"/>
      </w:pPr>
    </w:lvl>
    <w:lvl w:ilvl="4" w:tplc="8932E6B2">
      <w:start w:val="1"/>
      <w:numFmt w:val="lowerLetter"/>
      <w:lvlText w:val="%5."/>
      <w:lvlJc w:val="left"/>
      <w:pPr>
        <w:ind w:left="3600" w:hanging="360"/>
      </w:pPr>
    </w:lvl>
    <w:lvl w:ilvl="5" w:tplc="C1B4B7F0">
      <w:start w:val="1"/>
      <w:numFmt w:val="lowerRoman"/>
      <w:lvlText w:val="%6."/>
      <w:lvlJc w:val="right"/>
      <w:pPr>
        <w:ind w:left="4320" w:hanging="180"/>
      </w:pPr>
    </w:lvl>
    <w:lvl w:ilvl="6" w:tplc="25B027E6">
      <w:start w:val="1"/>
      <w:numFmt w:val="decimal"/>
      <w:lvlText w:val="%7."/>
      <w:lvlJc w:val="left"/>
      <w:pPr>
        <w:ind w:left="5040" w:hanging="360"/>
      </w:pPr>
    </w:lvl>
    <w:lvl w:ilvl="7" w:tplc="15DC04B4">
      <w:start w:val="1"/>
      <w:numFmt w:val="lowerLetter"/>
      <w:lvlText w:val="%8."/>
      <w:lvlJc w:val="left"/>
      <w:pPr>
        <w:ind w:left="5760" w:hanging="360"/>
      </w:pPr>
    </w:lvl>
    <w:lvl w:ilvl="8" w:tplc="D0362DB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6CAB1"/>
    <w:multiLevelType w:val="hybridMultilevel"/>
    <w:tmpl w:val="00000000"/>
    <w:lvl w:ilvl="0" w:tplc="48E4D4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041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5AD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01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667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EE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6E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05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AA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9978B"/>
    <w:multiLevelType w:val="hybridMultilevel"/>
    <w:tmpl w:val="00000000"/>
    <w:lvl w:ilvl="0" w:tplc="12942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C6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84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8E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FA4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5D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26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6D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AC8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E97F3"/>
    <w:multiLevelType w:val="hybridMultilevel"/>
    <w:tmpl w:val="00000000"/>
    <w:lvl w:ilvl="0" w:tplc="65BA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8F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8E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D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E5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424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EE8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27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A6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51E6B"/>
    <w:multiLevelType w:val="hybridMultilevel"/>
    <w:tmpl w:val="00000000"/>
    <w:lvl w:ilvl="0" w:tplc="69A6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03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0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AF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49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E0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8C6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27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BE3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CB3CE"/>
    <w:multiLevelType w:val="hybridMultilevel"/>
    <w:tmpl w:val="00000000"/>
    <w:lvl w:ilvl="0" w:tplc="7A76A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AB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A0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EE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C37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4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6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A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65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B86B34"/>
    <w:multiLevelType w:val="multilevel"/>
    <w:tmpl w:val="00000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10"/>
  </w:num>
  <w:num w:numId="5">
    <w:abstractNumId w:val="18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14"/>
  </w:num>
  <w:num w:numId="11">
    <w:abstractNumId w:val="16"/>
  </w:num>
  <w:num w:numId="12">
    <w:abstractNumId w:val="11"/>
  </w:num>
  <w:num w:numId="13">
    <w:abstractNumId w:val="1"/>
  </w:num>
  <w:num w:numId="14">
    <w:abstractNumId w:val="13"/>
  </w:num>
  <w:num w:numId="15">
    <w:abstractNumId w:val="6"/>
  </w:num>
  <w:num w:numId="16">
    <w:abstractNumId w:val="12"/>
  </w:num>
  <w:num w:numId="17">
    <w:abstractNumId w:val="3"/>
  </w:num>
  <w:num w:numId="18">
    <w:abstractNumId w:val="9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BEE88"/>
    <w:rsid w:val="00405B90"/>
    <w:rsid w:val="005A375A"/>
    <w:rsid w:val="00CC9F18"/>
    <w:rsid w:val="00DE4342"/>
    <w:rsid w:val="01DCDE6A"/>
    <w:rsid w:val="0434E5AD"/>
    <w:rsid w:val="04C5D927"/>
    <w:rsid w:val="0586E7DE"/>
    <w:rsid w:val="0631DB65"/>
    <w:rsid w:val="06B04F8D"/>
    <w:rsid w:val="0722B83F"/>
    <w:rsid w:val="07B04E6E"/>
    <w:rsid w:val="090CD124"/>
    <w:rsid w:val="09A0072B"/>
    <w:rsid w:val="0A5A5901"/>
    <w:rsid w:val="0AA628A1"/>
    <w:rsid w:val="0AFAF72D"/>
    <w:rsid w:val="0B345C06"/>
    <w:rsid w:val="0B3D0831"/>
    <w:rsid w:val="0B42704A"/>
    <w:rsid w:val="0C8A2EDA"/>
    <w:rsid w:val="0CD0B936"/>
    <w:rsid w:val="0E0DC83B"/>
    <w:rsid w:val="11686BE6"/>
    <w:rsid w:val="12657ED9"/>
    <w:rsid w:val="1425D1E1"/>
    <w:rsid w:val="14416CD9"/>
    <w:rsid w:val="14A4C0C1"/>
    <w:rsid w:val="15196164"/>
    <w:rsid w:val="161F8D23"/>
    <w:rsid w:val="16B62CA1"/>
    <w:rsid w:val="16C2948F"/>
    <w:rsid w:val="16C6F00F"/>
    <w:rsid w:val="173E5FD1"/>
    <w:rsid w:val="174C0E95"/>
    <w:rsid w:val="17581BEA"/>
    <w:rsid w:val="1810932B"/>
    <w:rsid w:val="1847E31B"/>
    <w:rsid w:val="188A2AE0"/>
    <w:rsid w:val="189FFD74"/>
    <w:rsid w:val="1C43492B"/>
    <w:rsid w:val="1CA72A7D"/>
    <w:rsid w:val="1CB7C02C"/>
    <w:rsid w:val="1CDE0930"/>
    <w:rsid w:val="1CF48C02"/>
    <w:rsid w:val="1DC7A47E"/>
    <w:rsid w:val="1EDD415E"/>
    <w:rsid w:val="1F21DCE7"/>
    <w:rsid w:val="1F5D47F7"/>
    <w:rsid w:val="2005B62F"/>
    <w:rsid w:val="202453A6"/>
    <w:rsid w:val="2060936D"/>
    <w:rsid w:val="209A56FC"/>
    <w:rsid w:val="215104F3"/>
    <w:rsid w:val="2322950F"/>
    <w:rsid w:val="232701B0"/>
    <w:rsid w:val="236AA4E3"/>
    <w:rsid w:val="256500D6"/>
    <w:rsid w:val="26148E82"/>
    <w:rsid w:val="26247616"/>
    <w:rsid w:val="2674F7B3"/>
    <w:rsid w:val="2690BFD6"/>
    <w:rsid w:val="26CAE537"/>
    <w:rsid w:val="2746D4BA"/>
    <w:rsid w:val="276859DC"/>
    <w:rsid w:val="2798DF56"/>
    <w:rsid w:val="27B21FDC"/>
    <w:rsid w:val="28CD1FE3"/>
    <w:rsid w:val="28FAA4B9"/>
    <w:rsid w:val="2941C086"/>
    <w:rsid w:val="29BB6FD4"/>
    <w:rsid w:val="2A112CFE"/>
    <w:rsid w:val="2A413942"/>
    <w:rsid w:val="2BA88494"/>
    <w:rsid w:val="2C3C2BC9"/>
    <w:rsid w:val="2C796148"/>
    <w:rsid w:val="2C929060"/>
    <w:rsid w:val="2D2DBCF2"/>
    <w:rsid w:val="2D64B68D"/>
    <w:rsid w:val="2F535359"/>
    <w:rsid w:val="2F73CC8B"/>
    <w:rsid w:val="2F9BEE88"/>
    <w:rsid w:val="3023988B"/>
    <w:rsid w:val="303B1CB9"/>
    <w:rsid w:val="3079A33D"/>
    <w:rsid w:val="30F5AF1E"/>
    <w:rsid w:val="310DE712"/>
    <w:rsid w:val="311D0C90"/>
    <w:rsid w:val="31660183"/>
    <w:rsid w:val="31930598"/>
    <w:rsid w:val="31BF68EC"/>
    <w:rsid w:val="3301D1E4"/>
    <w:rsid w:val="3302F91E"/>
    <w:rsid w:val="334E34DD"/>
    <w:rsid w:val="338D0181"/>
    <w:rsid w:val="33F0090E"/>
    <w:rsid w:val="34613EF3"/>
    <w:rsid w:val="34A6B705"/>
    <w:rsid w:val="3593C28C"/>
    <w:rsid w:val="363972A6"/>
    <w:rsid w:val="37153476"/>
    <w:rsid w:val="39CF968A"/>
    <w:rsid w:val="3A3AA0F5"/>
    <w:rsid w:val="3B0BAC8F"/>
    <w:rsid w:val="3B7BE6BF"/>
    <w:rsid w:val="3C1351F3"/>
    <w:rsid w:val="3C54DE9B"/>
    <w:rsid w:val="3C85CC27"/>
    <w:rsid w:val="3D96EB54"/>
    <w:rsid w:val="3E1BAB70"/>
    <w:rsid w:val="3E4D994B"/>
    <w:rsid w:val="3E95FB9D"/>
    <w:rsid w:val="40C6A7C5"/>
    <w:rsid w:val="40D1E10D"/>
    <w:rsid w:val="4116DA4A"/>
    <w:rsid w:val="414C313A"/>
    <w:rsid w:val="4166FE01"/>
    <w:rsid w:val="42A06D5A"/>
    <w:rsid w:val="42C92895"/>
    <w:rsid w:val="42EC628B"/>
    <w:rsid w:val="431D85BA"/>
    <w:rsid w:val="435863AE"/>
    <w:rsid w:val="43B7E61A"/>
    <w:rsid w:val="43F29044"/>
    <w:rsid w:val="444B6130"/>
    <w:rsid w:val="444BF7AD"/>
    <w:rsid w:val="4552311A"/>
    <w:rsid w:val="45876A9D"/>
    <w:rsid w:val="45BD486C"/>
    <w:rsid w:val="45C61116"/>
    <w:rsid w:val="45E7C80E"/>
    <w:rsid w:val="45EFB594"/>
    <w:rsid w:val="4652D151"/>
    <w:rsid w:val="46DB8B01"/>
    <w:rsid w:val="478B85F5"/>
    <w:rsid w:val="47D4DDC4"/>
    <w:rsid w:val="483BBE7C"/>
    <w:rsid w:val="48775B62"/>
    <w:rsid w:val="48ACD24F"/>
    <w:rsid w:val="48ADCDF6"/>
    <w:rsid w:val="48C728A1"/>
    <w:rsid w:val="4978C247"/>
    <w:rsid w:val="49904BF2"/>
    <w:rsid w:val="49A7F920"/>
    <w:rsid w:val="4A2AECD5"/>
    <w:rsid w:val="4A8D2C8C"/>
    <w:rsid w:val="4AB466CC"/>
    <w:rsid w:val="4ADCE1B4"/>
    <w:rsid w:val="4B81684F"/>
    <w:rsid w:val="4B8D4FC4"/>
    <w:rsid w:val="4C875D36"/>
    <w:rsid w:val="4C88C610"/>
    <w:rsid w:val="4C9A6252"/>
    <w:rsid w:val="4CC277F3"/>
    <w:rsid w:val="4D266336"/>
    <w:rsid w:val="4D290998"/>
    <w:rsid w:val="4D3455D2"/>
    <w:rsid w:val="4E3632B3"/>
    <w:rsid w:val="4E5D12A9"/>
    <w:rsid w:val="4E740665"/>
    <w:rsid w:val="4E8E9D7E"/>
    <w:rsid w:val="4EDEDE54"/>
    <w:rsid w:val="4F14645A"/>
    <w:rsid w:val="4FA7AB9D"/>
    <w:rsid w:val="4FD20314"/>
    <w:rsid w:val="4FEB0338"/>
    <w:rsid w:val="5046D061"/>
    <w:rsid w:val="504B3117"/>
    <w:rsid w:val="50DA280C"/>
    <w:rsid w:val="5132683B"/>
    <w:rsid w:val="5186D399"/>
    <w:rsid w:val="51D78176"/>
    <w:rsid w:val="51E70178"/>
    <w:rsid w:val="524092FF"/>
    <w:rsid w:val="5275F86D"/>
    <w:rsid w:val="5322A3FA"/>
    <w:rsid w:val="535B1AD7"/>
    <w:rsid w:val="53AA5074"/>
    <w:rsid w:val="5442C4FC"/>
    <w:rsid w:val="546A08FD"/>
    <w:rsid w:val="548C8943"/>
    <w:rsid w:val="549F86A5"/>
    <w:rsid w:val="54A57437"/>
    <w:rsid w:val="54BE745B"/>
    <w:rsid w:val="56A22570"/>
    <w:rsid w:val="57F6151D"/>
    <w:rsid w:val="58A68075"/>
    <w:rsid w:val="58CAE39F"/>
    <w:rsid w:val="58D0D7EC"/>
    <w:rsid w:val="5919347A"/>
    <w:rsid w:val="5972F7C8"/>
    <w:rsid w:val="598EBF75"/>
    <w:rsid w:val="5A3991DF"/>
    <w:rsid w:val="5B015613"/>
    <w:rsid w:val="5C751AE2"/>
    <w:rsid w:val="5DEF344B"/>
    <w:rsid w:val="5F3A2523"/>
    <w:rsid w:val="5F438904"/>
    <w:rsid w:val="600B6FCD"/>
    <w:rsid w:val="6098C005"/>
    <w:rsid w:val="61488C05"/>
    <w:rsid w:val="61BBAE3B"/>
    <w:rsid w:val="6221952D"/>
    <w:rsid w:val="6223269B"/>
    <w:rsid w:val="63E75D1A"/>
    <w:rsid w:val="6404FA5D"/>
    <w:rsid w:val="6471E3D8"/>
    <w:rsid w:val="64F09656"/>
    <w:rsid w:val="656C3128"/>
    <w:rsid w:val="661BD614"/>
    <w:rsid w:val="67080189"/>
    <w:rsid w:val="671EFDDC"/>
    <w:rsid w:val="67B7A675"/>
    <w:rsid w:val="67E23B55"/>
    <w:rsid w:val="6822449F"/>
    <w:rsid w:val="68A409AC"/>
    <w:rsid w:val="695376D6"/>
    <w:rsid w:val="696C9F33"/>
    <w:rsid w:val="697E3D8C"/>
    <w:rsid w:val="6A5D0190"/>
    <w:rsid w:val="6A69A3BA"/>
    <w:rsid w:val="6ACBCA3A"/>
    <w:rsid w:val="6B12337D"/>
    <w:rsid w:val="6B4853E4"/>
    <w:rsid w:val="6BFF7FCE"/>
    <w:rsid w:val="6C2BEB33"/>
    <w:rsid w:val="6C810B9C"/>
    <w:rsid w:val="6F01A9A3"/>
    <w:rsid w:val="6F561501"/>
    <w:rsid w:val="6FD253DD"/>
    <w:rsid w:val="6FF663AB"/>
    <w:rsid w:val="7083479F"/>
    <w:rsid w:val="70AE6E27"/>
    <w:rsid w:val="70DF339A"/>
    <w:rsid w:val="7131AD22"/>
    <w:rsid w:val="71913CF7"/>
    <w:rsid w:val="71E10A36"/>
    <w:rsid w:val="7241757E"/>
    <w:rsid w:val="727B03FB"/>
    <w:rsid w:val="737CDA97"/>
    <w:rsid w:val="7401527B"/>
    <w:rsid w:val="745FEDF4"/>
    <w:rsid w:val="75276C6E"/>
    <w:rsid w:val="758BAA3D"/>
    <w:rsid w:val="759D4D47"/>
    <w:rsid w:val="761962A7"/>
    <w:rsid w:val="7628FA72"/>
    <w:rsid w:val="76436661"/>
    <w:rsid w:val="77C154C5"/>
    <w:rsid w:val="77C4E195"/>
    <w:rsid w:val="78504BBA"/>
    <w:rsid w:val="78714FB9"/>
    <w:rsid w:val="79055531"/>
    <w:rsid w:val="7921CD6D"/>
    <w:rsid w:val="793D5BAA"/>
    <w:rsid w:val="795C87EA"/>
    <w:rsid w:val="79D7BA16"/>
    <w:rsid w:val="7A0D201A"/>
    <w:rsid w:val="7ABD1B0E"/>
    <w:rsid w:val="7B08CC1D"/>
    <w:rsid w:val="7B0C8953"/>
    <w:rsid w:val="7B79D8D3"/>
    <w:rsid w:val="7BA7B31C"/>
    <w:rsid w:val="7BE02CAB"/>
    <w:rsid w:val="7C37E770"/>
    <w:rsid w:val="7C7BAF6F"/>
    <w:rsid w:val="7C9852B8"/>
    <w:rsid w:val="7CE63251"/>
    <w:rsid w:val="7D44C0DC"/>
    <w:rsid w:val="7D4919E8"/>
    <w:rsid w:val="7D859E31"/>
    <w:rsid w:val="7DE40307"/>
    <w:rsid w:val="7E5697A2"/>
    <w:rsid w:val="7EBDD67F"/>
    <w:rsid w:val="7EC12204"/>
    <w:rsid w:val="7F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360A"/>
  <w15:chartTrackingRefBased/>
  <w15:docId w15:val="{0890D812-B743-47C5-A416-8F371BCD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wanseaindoormarket.co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arren.cox@swanse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fundraisingregulator.org.uk/code/specific-fundraising-methods/collecting-money-or-other-proper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C114C6A75F24CBEEE45B310CC3009" ma:contentTypeVersion="18" ma:contentTypeDescription="Create a new document." ma:contentTypeScope="" ma:versionID="2e69d3adf1b929b63ec3f391bcaf6b4e">
  <xsd:schema xmlns:xsd="http://www.w3.org/2001/XMLSchema" xmlns:xs="http://www.w3.org/2001/XMLSchema" xmlns:p="http://schemas.microsoft.com/office/2006/metadata/properties" xmlns:ns2="1147426c-bed0-4d67-afc2-a6d07aa4765d" xmlns:ns3="b859e351-5358-4a47-bf17-4fa774ca7ade" targetNamespace="http://schemas.microsoft.com/office/2006/metadata/properties" ma:root="true" ma:fieldsID="c87da527cd6546e18037a35697d241c0" ns2:_="" ns3:_="">
    <xsd:import namespace="1147426c-bed0-4d67-afc2-a6d07aa4765d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7426c-bed0-4d67-afc2-a6d07aa47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9e351-5358-4a47-bf17-4fa774ca7ade" xsi:nil="true"/>
    <lcf76f155ced4ddcb4097134ff3c332f xmlns="1147426c-bed0-4d67-afc2-a6d07aa47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BB6769-5A77-4F90-9563-690457164686}">
  <ds:schemaRefs/>
</ds:datastoreItem>
</file>

<file path=customXml/itemProps2.xml><?xml version="1.0" encoding="utf-8"?>
<ds:datastoreItem xmlns:ds="http://schemas.openxmlformats.org/officeDocument/2006/customXml" ds:itemID="{4694E320-5509-4241-95FD-33DA10F8B4AE}"/>
</file>

<file path=customXml/itemProps3.xml><?xml version="1.0" encoding="utf-8"?>
<ds:datastoreItem xmlns:ds="http://schemas.openxmlformats.org/officeDocument/2006/customXml" ds:itemID="{D326A91E-92FC-48B2-9FEE-09169C3A6800}">
  <ds:schemaRefs>
    <ds:schemaRef ds:uri="http://schemas.microsoft.com/office/2006/metadata/properties"/>
    <ds:schemaRef ds:uri="65342d09-3ff0-4bbe-b935-27d64111daf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859e351-5358-4a47-bf17-4fa774ca7ade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1567</Words>
  <Characters>8933</Characters>
  <Application>Microsoft Office Word</Application>
  <DocSecurity>0</DocSecurity>
  <Lines>74</Lines>
  <Paragraphs>20</Paragraphs>
  <ScaleCrop>false</ScaleCrop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 Steel</dc:creator>
  <cp:lastModifiedBy>Bethany Lewis</cp:lastModifiedBy>
  <cp:revision>5</cp:revision>
  <dcterms:created xsi:type="dcterms:W3CDTF">2022-12-14T11:55:00Z</dcterms:created>
  <dcterms:modified xsi:type="dcterms:W3CDTF">2023-02-10T14:01:00Z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0x010100708C114C6A75F24CBEEE45B310CC3009</vt:lpwstr>
  </property>
  <property fmtid="{D5CDD505-2E9C-101B-9397-08002B2CF9AE}" pid="3" name="MediaServiceImageTags">
    <vt:lpwstr/>
  </property>
</Properties>
</file>